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17" w:rsidRPr="00243958" w:rsidRDefault="0024395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3958">
        <w:rPr>
          <w:rFonts w:ascii="Times New Roman" w:hAnsi="Times New Roman" w:cs="Times New Roman"/>
          <w:sz w:val="28"/>
          <w:szCs w:val="28"/>
          <w:lang w:val="ru-RU"/>
        </w:rPr>
        <w:t>Письмо №647 от 17 апреля 2025 года</w:t>
      </w:r>
    </w:p>
    <w:p w:rsidR="00243958" w:rsidRPr="00243958" w:rsidRDefault="0024395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43958" w:rsidRPr="00243958" w:rsidRDefault="00243958" w:rsidP="00243958">
      <w:pPr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bookmarkStart w:id="0" w:name="_GoBack"/>
      <w:r w:rsidRPr="0024395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 ходе всероссийской олимпиады</w:t>
      </w:r>
      <w:r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</w:t>
      </w:r>
      <w:r w:rsidRPr="0024395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«Наука вокруг нас»</w:t>
      </w:r>
    </w:p>
    <w:bookmarkEnd w:id="0"/>
    <w:p w:rsidR="00243958" w:rsidRDefault="00243958">
      <w:pPr>
        <w:ind w:left="5385" w:right="-182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7D6E17" w:rsidRPr="00243958" w:rsidRDefault="003F6131">
      <w:pPr>
        <w:ind w:left="5385" w:right="-18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Руководителям </w:t>
      </w:r>
      <w:r w:rsidR="00243958">
        <w:rPr>
          <w:rFonts w:ascii="Times New Roman" w:eastAsia="Times New Roman" w:hAnsi="Times New Roman" w:cs="Times New Roman"/>
          <w:sz w:val="28"/>
          <w:szCs w:val="28"/>
          <w:lang w:val="ru-RU"/>
        </w:rPr>
        <w:t>ОО</w:t>
      </w:r>
    </w:p>
    <w:p w:rsidR="007D6E17" w:rsidRDefault="007D6E17">
      <w:pPr>
        <w:spacing w:line="240" w:lineRule="auto"/>
        <w:ind w:right="-18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E17" w:rsidRDefault="00243958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№4840 от 15.04.2025г. </w:t>
      </w:r>
      <w:r w:rsidRPr="0024395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МКУ «Управление образования»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информирует о том, что </w:t>
      </w:r>
      <w:r w:rsidR="003F6131">
        <w:rPr>
          <w:rFonts w:ascii="Times New Roman" w:eastAsia="Times New Roman" w:hAnsi="Times New Roman" w:cs="Times New Roman"/>
          <w:sz w:val="26"/>
          <w:szCs w:val="26"/>
        </w:rPr>
        <w:t>интерактивные курсы включены в перечень электронных образовательных ресурсов Минпросвещения</w:t>
      </w:r>
      <w:r w:rsidR="003F6131">
        <w:rPr>
          <w:rFonts w:ascii="Times New Roman" w:eastAsia="Times New Roman" w:hAnsi="Times New Roman" w:cs="Times New Roman"/>
          <w:sz w:val="26"/>
          <w:szCs w:val="26"/>
        </w:rPr>
        <w:t xml:space="preserve"> России приказом № 499 от 18 июля 2024 года. </w:t>
      </w:r>
    </w:p>
    <w:p w:rsidR="007D6E17" w:rsidRPr="008F19C5" w:rsidRDefault="003F6131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 апреля на платформе стартовала всероссийская бесплатная онлайн-олимпиада «Наука вокруг нас» для учеников 1–11 классов, которая проводится при поддержке национального проекта «Молодёжь и дети». Подробные услов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ия: </w:t>
      </w:r>
      <w:hyperlink r:id="rId7" w:history="1">
        <w:r w:rsidR="008F19C5" w:rsidRPr="009C0C86">
          <w:rPr>
            <w:rStyle w:val="a6"/>
            <w:rFonts w:ascii="Times New Roman" w:eastAsia="Times New Roman" w:hAnsi="Times New Roman" w:cs="Times New Roman"/>
            <w:sz w:val="26"/>
            <w:szCs w:val="26"/>
          </w:rPr>
          <w:t>https://vk.cc/cK8ifv</w:t>
        </w:r>
      </w:hyperlink>
      <w:r w:rsidR="008F19C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</w:p>
    <w:p w:rsidR="007D6E17" w:rsidRDefault="003F6131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Цель инициативы — помочь учащимся в развитии естественно-научной грамотности. Адаптивные задания олимпиады способствуют повышению интереса к окружающему миру, физике, химии, географии и биологи</w:t>
      </w:r>
      <w:r>
        <w:rPr>
          <w:rFonts w:ascii="Times New Roman" w:eastAsia="Times New Roman" w:hAnsi="Times New Roman" w:cs="Times New Roman"/>
          <w:sz w:val="26"/>
          <w:szCs w:val="26"/>
        </w:rPr>
        <w:t>и. Школьники учатся проводить исследования и подходить нестандартно к решению задач, тренируют наглядно-образное и логическое мышление. Специальной подготовки для прохождения соревнования не требуется.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D6E17" w:rsidRDefault="003F6131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В зависимости от результата ребята получат сертифика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т, грамоту или диплом, а педагоги — благодарственные письма. Документы станут доступны в личном кабинете Учи.ру после окончания состязания. </w:t>
      </w:r>
    </w:p>
    <w:p w:rsidR="007D6E17" w:rsidRDefault="003F6131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Чтобы помочь школьникам заинтересоваться наукой, расскажите педагогам об олимпиаде и порекомендуйте принять в ней 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частие вместе с классами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до 5 мая включительно.</w:t>
      </w:r>
    </w:p>
    <w:p w:rsidR="007D6E17" w:rsidRDefault="007D6E1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7D6E17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D6E17" w:rsidRDefault="003F6131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Приложение:</w:t>
            </w:r>
          </w:p>
          <w:p w:rsidR="007D6E17" w:rsidRDefault="003F6131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D6E17" w:rsidRPr="00F7679C" w:rsidRDefault="003F6131">
            <w:pPr>
              <w:numPr>
                <w:ilvl w:val="0"/>
                <w:numId w:val="1"/>
              </w:numPr>
              <w:tabs>
                <w:tab w:val="left" w:pos="-142"/>
              </w:tabs>
              <w:ind w:left="708" w:right="1070" w:hanging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Инструкция к олимпиаде для </w:t>
            </w:r>
            <w:r w:rsidRPr="00F7679C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учителей на 1 л.</w:t>
            </w:r>
          </w:p>
          <w:p w:rsidR="007D6E17" w:rsidRDefault="003F6131">
            <w:pPr>
              <w:numPr>
                <w:ilvl w:val="0"/>
                <w:numId w:val="1"/>
              </w:numPr>
              <w:tabs>
                <w:tab w:val="left" w:pos="-142"/>
              </w:tabs>
              <w:ind w:left="708" w:right="1070" w:hanging="7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Статистика участия в олимпиаде </w:t>
            </w:r>
            <w:r w:rsidRPr="00F7679C">
              <w:rPr>
                <w:rFonts w:ascii="Times New Roman" w:eastAsia="Times New Roman" w:hAnsi="Times New Roman" w:cs="Times New Roman"/>
                <w:sz w:val="26"/>
                <w:szCs w:val="26"/>
              </w:rPr>
              <w:t>на 1 л.</w:t>
            </w:r>
          </w:p>
        </w:tc>
      </w:tr>
    </w:tbl>
    <w:p w:rsidR="007D6E17" w:rsidRDefault="007D6E17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D6E17" w:rsidRDefault="007D6E17"/>
    <w:p w:rsidR="00243958" w:rsidRDefault="00243958"/>
    <w:p w:rsidR="00243958" w:rsidRPr="00BD2D86" w:rsidRDefault="00243958" w:rsidP="002439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243958" w:rsidRDefault="00243958" w:rsidP="00243958">
      <w:pPr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243958" w:rsidRDefault="00243958" w:rsidP="00243958">
      <w:pPr>
        <w:shd w:val="clear" w:color="auto" w:fill="FFFFFF"/>
        <w:spacing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243958" w:rsidRPr="001E5700" w:rsidRDefault="00243958" w:rsidP="0024395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243958" w:rsidRDefault="00243958" w:rsidP="0024395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243958" w:rsidRDefault="00243958"/>
    <w:p w:rsidR="00243958" w:rsidRDefault="00243958"/>
    <w:p w:rsidR="00243958" w:rsidRDefault="00243958"/>
    <w:p w:rsidR="00243958" w:rsidRDefault="00243958"/>
    <w:p w:rsidR="00243958" w:rsidRDefault="00243958"/>
    <w:tbl>
      <w:tblPr>
        <w:tblStyle w:val="a7"/>
        <w:tblW w:w="9531" w:type="dxa"/>
        <w:tblLook w:val="04A0" w:firstRow="1" w:lastRow="0" w:firstColumn="1" w:lastColumn="0" w:noHBand="0" w:noVBand="1"/>
      </w:tblPr>
      <w:tblGrid>
        <w:gridCol w:w="4531"/>
        <w:gridCol w:w="2500"/>
        <w:gridCol w:w="2500"/>
      </w:tblGrid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Кол-во участников 2025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Кол-во участников 2024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Итого по муниципалитету на 15-04-2025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458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"Маммаульская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"Краснопартизанская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"Сергокалинская СШ №2"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"Балтамахинская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"Аялизимахинская СОШ им. Абдуллаева Б.Ю."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"Аймаумахинская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"Бурхимахинская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Цурмахинская начальная ОШ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"Нижнемулебкинская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«Урахинская СОШ»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села Сергокала "Лицей №2 им. Абдуллаева С.Г."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"Канасирагинская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МБОУ «Дегвинская СОШ»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МКОУ «Мургукская СОШ им. Р.Р. </w:t>
            </w:r>
            <w:proofErr w:type="spellStart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Шахнавазовой</w:t>
            </w:r>
            <w:proofErr w:type="spellEnd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МКОУ «Мюрегинская СОШ» </w:t>
            </w:r>
            <w:proofErr w:type="spellStart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Серкогалинского</w:t>
            </w:r>
            <w:proofErr w:type="spellEnd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р-на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"Бурдекинская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"Ванашимахинская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МКОУ «Кичигамринская СОШ» Сергокалинского р-на </w:t>
            </w:r>
            <w:proofErr w:type="spellStart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Респоблики</w:t>
            </w:r>
            <w:proofErr w:type="spellEnd"/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Дагестан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"Новомугринская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"Миглакасимахинская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"Кадиркентская СОШ"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"Нижнемахаргинская СОШ им.Сулейманова Х.Г."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МКОУ "Сергокалинская СОШ №1"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24395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243958" w:rsidRPr="00243958" w:rsidTr="00243958">
        <w:trPr>
          <w:trHeight w:val="300"/>
        </w:trPr>
        <w:tc>
          <w:tcPr>
            <w:tcW w:w="4531" w:type="dxa"/>
            <w:noWrap/>
            <w:hideMark/>
          </w:tcPr>
          <w:p w:rsidR="00243958" w:rsidRPr="00243958" w:rsidRDefault="00243958" w:rsidP="002439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0" w:type="dxa"/>
            <w:noWrap/>
            <w:hideMark/>
          </w:tcPr>
          <w:p w:rsidR="00243958" w:rsidRPr="00243958" w:rsidRDefault="00243958" w:rsidP="0024395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243958" w:rsidRDefault="00243958"/>
    <w:p w:rsidR="00243958" w:rsidRDefault="00243958"/>
    <w:p w:rsidR="00243958" w:rsidRDefault="00243958"/>
    <w:p w:rsidR="00243958" w:rsidRDefault="00243958"/>
    <w:p w:rsidR="00243958" w:rsidRDefault="00243958"/>
    <w:sectPr w:rsidR="00243958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131" w:rsidRDefault="003F6131">
      <w:pPr>
        <w:spacing w:line="240" w:lineRule="auto"/>
      </w:pPr>
      <w:r>
        <w:separator/>
      </w:r>
    </w:p>
  </w:endnote>
  <w:endnote w:type="continuationSeparator" w:id="0">
    <w:p w:rsidR="003F6131" w:rsidRDefault="003F6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17" w:rsidRDefault="007D6E17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131" w:rsidRDefault="003F6131">
      <w:pPr>
        <w:spacing w:line="240" w:lineRule="auto"/>
      </w:pPr>
      <w:r>
        <w:separator/>
      </w:r>
    </w:p>
  </w:footnote>
  <w:footnote w:type="continuationSeparator" w:id="0">
    <w:p w:rsidR="003F6131" w:rsidRDefault="003F6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17" w:rsidRDefault="007D6E1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53311"/>
    <w:multiLevelType w:val="multilevel"/>
    <w:tmpl w:val="8E143256"/>
    <w:lvl w:ilvl="0">
      <w:start w:val="1"/>
      <w:numFmt w:val="decimal"/>
      <w:lvlText w:val="%1."/>
      <w:lvlJc w:val="left"/>
      <w:pPr>
        <w:ind w:left="864" w:hanging="502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7"/>
    <w:rsid w:val="00243958"/>
    <w:rsid w:val="00341792"/>
    <w:rsid w:val="00372C3A"/>
    <w:rsid w:val="003F6131"/>
    <w:rsid w:val="005A0F61"/>
    <w:rsid w:val="007D6E17"/>
    <w:rsid w:val="008F19C5"/>
    <w:rsid w:val="00F7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69F4"/>
  <w15:docId w15:val="{B99B704E-7513-1545-92F2-342163FE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9C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19C5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2439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c/cK8if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2025-04-17T13:31:00Z</dcterms:created>
  <dcterms:modified xsi:type="dcterms:W3CDTF">2025-04-17T13:31:00Z</dcterms:modified>
</cp:coreProperties>
</file>